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SOP template: one workflow, start to finish</w:t>
      </w:r>
    </w:p>
    <w:p>
      <w:r>
        <w:t>From davidjforer.com. See a filled-in example at davidjforer.com/resources/sops.</w:t>
      </w:r>
    </w:p>
    <w:p>
      <w:r>
        <w:rPr>
          <w:i/>
          <w:color w:val="5B6674"/>
          <w:sz w:val="20"/>
        </w:rPr>
        <w:t>How to use it: pick the workflow that runs most often. Fill in the document control first, then walk the steps in the order the work happens. Write the "unless" rule for each step before you turn on any AI or automation. Grey text is guidance, delete it as you go.</w:t>
      </w:r>
    </w:p>
    <w:p>
      <w:pPr>
        <w:pStyle w:val="Heading1"/>
      </w:pPr>
      <w:r>
        <w:t>Document control</w:t>
      </w:r>
    </w:p>
    <w:tbl>
      <w:tblPr>
        <w:tblStyle w:val="TableGrid"/>
        <w:tblW w:type="auto" w:w="0"/>
        <w:tblLook w:firstColumn="1" w:firstRow="1" w:lastColumn="0" w:lastRow="0" w:noHBand="0" w:noVBand="1" w:val="04A0"/>
      </w:tblPr>
      <w:tblGrid>
        <w:gridCol w:w="4320"/>
        <w:gridCol w:w="4320"/>
      </w:tblGrid>
      <w:tr>
        <w:tc>
          <w:tcPr>
            <w:tcW w:type="dxa" w:w="4320"/>
          </w:tcPr>
          <w:p>
            <w:r>
              <w:rPr>
                <w:b/>
              </w:rPr>
              <w:t>Business</w:t>
            </w:r>
          </w:p>
        </w:tc>
        <w:tc>
          <w:tcPr>
            <w:tcW w:type="dxa" w:w="4320"/>
          </w:tcPr>
          <w:p>
            <w:r>
              <w:rPr>
                <w:i/>
                <w:color w:val="5B6674"/>
                <w:sz w:val="18"/>
              </w:rPr>
              <w:t>Trade, headcount, rough revenue</w:t>
            </w:r>
          </w:p>
        </w:tc>
      </w:tr>
      <w:tr>
        <w:tc>
          <w:tcPr>
            <w:tcW w:type="dxa" w:w="4320"/>
          </w:tcPr>
          <w:p>
            <w:r>
              <w:rPr>
                <w:b/>
              </w:rPr>
              <w:t>Workflow</w:t>
            </w:r>
          </w:p>
        </w:tc>
        <w:tc>
          <w:tcPr>
            <w:tcW w:type="dxa" w:w="4320"/>
          </w:tcPr>
          <w:p>
            <w:r>
              <w:rPr>
                <w:i/>
                <w:color w:val="5B6674"/>
                <w:sz w:val="18"/>
              </w:rPr>
              <w:t>Name it from trigger to outcome, for example first call to paid invoice</w:t>
            </w:r>
          </w:p>
        </w:tc>
      </w:tr>
      <w:tr>
        <w:tc>
          <w:tcPr>
            <w:tcW w:type="dxa" w:w="4320"/>
          </w:tcPr>
          <w:p>
            <w:r>
              <w:rPr>
                <w:b/>
              </w:rPr>
              <w:t>Workflow owner</w:t>
            </w:r>
          </w:p>
        </w:tc>
        <w:tc>
          <w:tcPr>
            <w:tcW w:type="dxa" w:w="4320"/>
          </w:tcPr>
          <w:p>
            <w:r>
              <w:rPr>
                <w:i/>
                <w:color w:val="5B6674"/>
                <w:sz w:val="18"/>
              </w:rPr>
              <w:t>One person, by role</w:t>
            </w:r>
          </w:p>
        </w:tc>
      </w:tr>
      <w:tr>
        <w:tc>
          <w:tcPr>
            <w:tcW w:type="dxa" w:w="4320"/>
          </w:tcPr>
          <w:p>
            <w:r>
              <w:rPr>
                <w:b/>
              </w:rPr>
              <w:t>Trigger</w:t>
            </w:r>
          </w:p>
        </w:tc>
        <w:tc>
          <w:tcPr>
            <w:tcW w:type="dxa" w:w="4320"/>
          </w:tcPr>
          <w:p>
            <w:r>
              <w:rPr>
                <w:i/>
                <w:color w:val="5B6674"/>
                <w:sz w:val="18"/>
              </w:rPr>
              <w:t>What starts the workflow</w:t>
            </w:r>
          </w:p>
        </w:tc>
      </w:tr>
      <w:tr>
        <w:tc>
          <w:tcPr>
            <w:tcW w:type="dxa" w:w="4320"/>
          </w:tcPr>
          <w:p>
            <w:r>
              <w:rPr>
                <w:b/>
              </w:rPr>
              <w:t>Systems</w:t>
            </w:r>
          </w:p>
        </w:tc>
        <w:tc>
          <w:tcPr>
            <w:tcW w:type="dxa" w:w="4320"/>
          </w:tcPr>
          <w:p>
            <w:r>
              <w:rPr>
                <w:i/>
                <w:color w:val="5B6674"/>
                <w:sz w:val="18"/>
              </w:rPr>
              <w:t>Every tool the workflow touches</w:t>
            </w:r>
          </w:p>
        </w:tc>
      </w:tr>
      <w:tr>
        <w:tc>
          <w:tcPr>
            <w:tcW w:type="dxa" w:w="4320"/>
          </w:tcPr>
          <w:p>
            <w:r>
              <w:rPr>
                <w:b/>
              </w:rPr>
              <w:t>Staff</w:t>
            </w:r>
          </w:p>
        </w:tc>
        <w:tc>
          <w:tcPr>
            <w:tcW w:type="dxa" w:w="4320"/>
          </w:tcPr>
          <w:p>
            <w:r>
              <w:rPr>
                <w:i/>
                <w:color w:val="5B6674"/>
                <w:sz w:val="18"/>
              </w:rPr>
              <w:t>Roles involved, and who covers after hours</w:t>
            </w:r>
          </w:p>
        </w:tc>
      </w:tr>
      <w:tr>
        <w:tc>
          <w:tcPr>
            <w:tcW w:type="dxa" w:w="4320"/>
          </w:tcPr>
          <w:p>
            <w:r>
              <w:rPr>
                <w:b/>
              </w:rPr>
              <w:t>Reviewed</w:t>
            </w:r>
          </w:p>
        </w:tc>
        <w:tc>
          <w:tcPr>
            <w:tcW w:type="dxa" w:w="4320"/>
          </w:tcPr>
          <w:p>
            <w:r>
              <w:rPr>
                <w:i/>
                <w:color w:val="5B6674"/>
                <w:sz w:val="18"/>
              </w:rPr>
              <w:t>How often, and on what day</w:t>
            </w:r>
          </w:p>
        </w:tc>
      </w:tr>
    </w:tbl>
    <w:p/>
    <w:p>
      <w:pPr>
        <w:pStyle w:val="Heading1"/>
      </w:pPr>
      <w:r>
        <w:t>Stop triggers</w:t>
      </w:r>
    </w:p>
    <w:p>
      <w:r>
        <w:rPr>
          <w:i/>
          <w:color w:val="5B6674"/>
          <w:sz w:val="20"/>
        </w:rPr>
        <w:t>The one list every step points to. Anything here stops the normal flow and goes to a person. Safety issues, legal threats and injuries usually belong here.</w:t>
      </w:r>
    </w:p>
    <w:p>
      <w:pPr>
        <w:pStyle w:val="ListBullet"/>
      </w:pPr>
    </w:p>
    <w:p>
      <w:pPr>
        <w:pStyle w:val="ListBullet"/>
      </w:pPr>
    </w:p>
    <w:p>
      <w:pPr>
        <w:pStyle w:val="ListBullet"/>
      </w:pPr>
    </w:p>
    <w:p>
      <w:pPr>
        <w:pStyle w:val="ListBullet"/>
      </w:pPr>
    </w:p>
    <w:tbl>
      <w:tblPr>
        <w:tblStyle w:val="TableGrid"/>
        <w:tblW w:type="auto" w:w="0"/>
        <w:tblLook w:firstColumn="1" w:firstRow="1" w:lastColumn="0" w:lastRow="0" w:noHBand="0" w:noVBand="1" w:val="04A0"/>
      </w:tblPr>
      <w:tblGrid>
        <w:gridCol w:w="4320"/>
        <w:gridCol w:w="4320"/>
      </w:tblGrid>
      <w:tr>
        <w:tc>
          <w:tcPr>
            <w:tcW w:type="dxa" w:w="4320"/>
          </w:tcPr>
          <w:p>
            <w:r>
              <w:rPr>
                <w:b/>
              </w:rPr>
              <w:t>What happens</w:t>
            </w:r>
          </w:p>
        </w:tc>
        <w:tc>
          <w:tcPr>
            <w:tcW w:type="dxa" w:w="4320"/>
          </w:tcPr>
          <w:p>
            <w:r>
              <w:rPr>
                <w:i/>
                <w:color w:val="5B6674"/>
                <w:sz w:val="18"/>
              </w:rPr>
              <w:t>What the customer is told, who is paged, and how fast a person calls back</w:t>
            </w:r>
          </w:p>
        </w:tc>
      </w:tr>
      <w:tr>
        <w:tc>
          <w:tcPr>
            <w:tcW w:type="dxa" w:w="4320"/>
          </w:tcPr>
          <w:p>
            <w:r>
              <w:rPr>
                <w:b/>
              </w:rPr>
              <w:t>Who is paged first</w:t>
            </w:r>
          </w:p>
        </w:tc>
        <w:tc>
          <w:tcPr>
            <w:tcW w:type="dxa" w:w="4320"/>
          </w:tcPr>
          <w:p>
            <w:r>
              <w:rPr>
                <w:i/>
                <w:color w:val="5B6674"/>
                <w:sz w:val="18"/>
              </w:rPr>
              <w:t>Two people at once, so one missed phone does not break the promise</w:t>
            </w:r>
          </w:p>
        </w:tc>
      </w:tr>
      <w:tr>
        <w:tc>
          <w:tcPr>
            <w:tcW w:type="dxa" w:w="4320"/>
          </w:tcPr>
          <w:p>
            <w:r>
              <w:rPr>
                <w:b/>
              </w:rPr>
              <w:t>Fallback</w:t>
            </w:r>
          </w:p>
        </w:tc>
        <w:tc>
          <w:tcPr>
            <w:tcW w:type="dxa" w:w="4320"/>
          </w:tcPr>
          <w:p>
            <w:r>
              <w:rPr>
                <w:i/>
                <w:color w:val="5B6674"/>
                <w:sz w:val="18"/>
              </w:rPr>
              <w:t>Who is next, and after how many minutes</w:t>
            </w:r>
          </w:p>
        </w:tc>
      </w:tr>
    </w:tbl>
    <w:p/>
    <w:p>
      <w:pPr>
        <w:pStyle w:val="Heading1"/>
      </w:pPr>
      <w:r>
        <w:t>After-hours routing rule</w:t>
      </w:r>
    </w:p>
    <w:p>
      <w:r>
        <w:rPr>
          <w:i/>
          <w:color w:val="5B6674"/>
          <w:sz w:val="20"/>
        </w:rPr>
        <w:t>One sentence that covers everything routed to a daytime role. Example: after hours, anything routed to the office goes to the on-call lead if it cannot wait, and otherwise to the morning queue.</w:t>
      </w:r>
    </w:p>
    <w:p/>
    <w:p>
      <w:pPr>
        <w:pStyle w:val="Heading1"/>
      </w:pPr>
      <w:r>
        <w:t>Where the AI comes from</w:t>
      </w:r>
    </w:p>
    <w:p>
      <w:r>
        <w:rPr>
          <w:i/>
          <w:color w:val="5B6674"/>
          <w:sz w:val="20"/>
        </w:rPr>
        <w:t>Name the source of every AI or automation feature. Mark each one as AI or as automation (rules and templates, no AI). Check what your plan includes.</w:t>
      </w:r>
    </w:p>
    <w:tbl>
      <w:tblPr>
        <w:tblStyle w:val="TableGrid"/>
        <w:tblW w:type="auto" w:w="0"/>
        <w:jc w:val="left"/>
        <w:tblLook w:firstColumn="1" w:firstRow="1" w:lastColumn="0" w:lastRow="0" w:noHBand="0" w:noVBand="1" w:val="04A0"/>
      </w:tblPr>
      <w:tblGrid>
        <w:gridCol w:w="2880"/>
        <w:gridCol w:w="2880"/>
        <w:gridCol w:w="2880"/>
      </w:tblGrid>
      <w:tr>
        <w:tc>
          <w:tcPr>
            <w:tcW w:type="dxa" w:w="2880"/>
          </w:tcPr>
          <w:p>
            <w:r>
              <w:rPr>
                <w:b/>
              </w:rPr>
              <w:t>Source</w:t>
            </w:r>
          </w:p>
        </w:tc>
        <w:tc>
          <w:tcPr>
            <w:tcW w:type="dxa" w:w="2880"/>
          </w:tcPr>
          <w:p>
            <w:r>
              <w:rPr>
                <w:b/>
              </w:rPr>
              <w:t>What it does here</w:t>
            </w:r>
          </w:p>
        </w:tc>
        <w:tc>
          <w:tcPr>
            <w:tcW w:type="dxa" w:w="2880"/>
          </w:tcPr>
          <w:p>
            <w:r>
              <w:rPr>
                <w:b/>
              </w:rPr>
              <w:t>AI or automation</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bl>
    <w:p/>
    <w:p>
      <w:pPr>
        <w:pStyle w:val="Heading1"/>
      </w:pPr>
      <w:r>
        <w:t>Before and after</w:t>
      </w:r>
    </w:p>
    <w:tbl>
      <w:tblPr>
        <w:tblStyle w:val="TableGrid"/>
        <w:tblW w:type="auto" w:w="0"/>
        <w:tblLook w:firstColumn="1" w:firstRow="1" w:lastColumn="0" w:lastRow="0" w:noHBand="0" w:noVBand="1" w:val="04A0"/>
      </w:tblPr>
      <w:tblGrid>
        <w:gridCol w:w="4320"/>
        <w:gridCol w:w="4320"/>
      </w:tblGrid>
      <w:tr>
        <w:tc>
          <w:tcPr>
            <w:tcW w:type="dxa" w:w="4320"/>
          </w:tcPr>
          <w:p>
            <w:r>
              <w:rPr>
                <w:b/>
              </w:rPr>
              <w:t>Handoffs today</w:t>
            </w:r>
          </w:p>
        </w:tc>
        <w:tc>
          <w:tcPr>
            <w:tcW w:type="dxa" w:w="4320"/>
          </w:tcPr>
          <w:p>
            <w:r>
              <w:rPr>
                <w:i/>
                <w:color w:val="5B6674"/>
                <w:sz w:val="18"/>
              </w:rPr>
              <w:t>Every point where a person re-types or re-says information. Count them.</w:t>
            </w:r>
          </w:p>
        </w:tc>
      </w:tr>
      <w:tr>
        <w:tc>
          <w:tcPr>
            <w:tcW w:type="dxa" w:w="4320"/>
          </w:tcPr>
          <w:p>
            <w:r>
              <w:rPr>
                <w:b/>
              </w:rPr>
              <w:t>Removed</w:t>
            </w:r>
          </w:p>
        </w:tc>
        <w:tc>
          <w:tcPr>
            <w:tcW w:type="dxa" w:w="4320"/>
          </w:tcPr>
          <w:p>
            <w:r>
              <w:rPr>
                <w:i/>
                <w:color w:val="5B6674"/>
                <w:sz w:val="18"/>
              </w:rPr>
              <w:t>Which handoffs go away</w:t>
            </w:r>
          </w:p>
        </w:tc>
      </w:tr>
      <w:tr>
        <w:tc>
          <w:tcPr>
            <w:tcW w:type="dxa" w:w="4320"/>
          </w:tcPr>
          <w:p>
            <w:r>
              <w:rPr>
                <w:b/>
              </w:rPr>
              <w:t>Stay, with a review point</w:t>
            </w:r>
          </w:p>
        </w:tc>
        <w:tc>
          <w:tcPr>
            <w:tcW w:type="dxa" w:w="4320"/>
          </w:tcPr>
          <w:p>
            <w:r>
              <w:rPr>
                <w:i/>
                <w:color w:val="5B6674"/>
                <w:sz w:val="18"/>
              </w:rPr>
              <w:t>Which handoffs remain, and the check now attached to each</w:t>
            </w:r>
          </w:p>
        </w:tc>
      </w:tr>
      <w:tr>
        <w:tc>
          <w:tcPr>
            <w:tcW w:type="dxa" w:w="4320"/>
          </w:tcPr>
          <w:p>
            <w:r>
              <w:rPr>
                <w:b/>
              </w:rPr>
              <w:t>New work</w:t>
            </w:r>
          </w:p>
        </w:tc>
        <w:tc>
          <w:tcPr>
            <w:tcW w:type="dxa" w:w="4320"/>
          </w:tcPr>
          <w:p>
            <w:r>
              <w:rPr>
                <w:i/>
                <w:color w:val="5B6674"/>
                <w:sz w:val="18"/>
              </w:rPr>
              <w:t>Every review, queue, approval and record the change creates. This is the number people forget.</w:t>
            </w:r>
          </w:p>
        </w:tc>
      </w:tr>
    </w:tbl>
    <w:p/>
    <w:p>
      <w:pPr>
        <w:pStyle w:val="Heading1"/>
      </w:pPr>
      <w:r>
        <w:t>The steps</w:t>
      </w:r>
    </w:p>
    <w:p>
      <w:r>
        <w:rPr>
          <w:i/>
          <w:color w:val="5B6674"/>
          <w:sz w:val="20"/>
        </w:rPr>
        <w:t>Copy this block once per step. Most workflows have 5 to 9 steps.</w:t>
      </w:r>
    </w:p>
    <w:p>
      <w:pPr>
        <w:pStyle w:val="Heading2"/>
      </w:pPr>
      <w:r>
        <w:t>Step 1:</w:t>
      </w:r>
    </w:p>
    <w:tbl>
      <w:tblPr>
        <w:tblStyle w:val="TableGrid"/>
        <w:tblW w:type="auto" w:w="0"/>
        <w:tblLook w:firstColumn="1" w:firstRow="1" w:lastColumn="0" w:lastRow="0" w:noHBand="0" w:noVBand="1" w:val="04A0"/>
      </w:tblPr>
      <w:tblGrid>
        <w:gridCol w:w="4320"/>
        <w:gridCol w:w="4320"/>
      </w:tblGrid>
      <w:tr>
        <w:tc>
          <w:tcPr>
            <w:tcW w:type="dxa" w:w="4320"/>
          </w:tcPr>
          <w:p>
            <w:r>
              <w:rPr>
                <w:b/>
              </w:rPr>
              <w:t>Owner type</w:t>
            </w:r>
          </w:p>
        </w:tc>
        <w:tc>
          <w:tcPr>
            <w:tcW w:type="dxa" w:w="4320"/>
          </w:tcPr>
          <w:p>
            <w:r>
              <w:rPr>
                <w:i/>
                <w:color w:val="5B6674"/>
                <w:sz w:val="18"/>
              </w:rPr>
              <w:t>AI, automation, person, or shared with a handoff</w:t>
            </w:r>
          </w:p>
        </w:tc>
      </w:tr>
      <w:tr>
        <w:tc>
          <w:tcPr>
            <w:tcW w:type="dxa" w:w="4320"/>
          </w:tcPr>
          <w:p>
            <w:r>
              <w:rPr>
                <w:b/>
              </w:rPr>
              <w:t>Who</w:t>
            </w:r>
          </w:p>
        </w:tc>
        <w:tc>
          <w:tcPr>
            <w:tcW w:type="dxa" w:w="4320"/>
          </w:tcPr>
          <w:p>
            <w:r>
              <w:rPr>
                <w:i/>
                <w:color w:val="5B6674"/>
                <w:sz w:val="18"/>
              </w:rPr>
              <w:t>Role by day, and role after hours</w:t>
            </w:r>
          </w:p>
        </w:tc>
      </w:tr>
      <w:tr>
        <w:tc>
          <w:tcPr>
            <w:tcW w:type="dxa" w:w="4320"/>
          </w:tcPr>
          <w:p>
            <w:r>
              <w:rPr>
                <w:b/>
              </w:rPr>
              <w:t>Tools</w:t>
            </w:r>
          </w:p>
        </w:tc>
        <w:tc>
          <w:tcPr>
            <w:tcW w:type="dxa" w:w="4320"/>
          </w:tcPr>
          <w:p/>
        </w:tc>
      </w:tr>
      <w:tr>
        <w:tc>
          <w:tcPr>
            <w:tcW w:type="dxa" w:w="4320"/>
          </w:tcPr>
          <w:p>
            <w:r>
              <w:rPr>
                <w:b/>
              </w:rPr>
              <w:t>Procedure</w:t>
            </w:r>
          </w:p>
        </w:tc>
        <w:tc>
          <w:tcPr>
            <w:tcW w:type="dxa" w:w="4320"/>
          </w:tcPr>
          <w:p>
            <w:r>
              <w:rPr>
                <w:i/>
                <w:color w:val="5B6674"/>
                <w:sz w:val="18"/>
              </w:rPr>
              <w:t>Numbered actions, in order, each one a thing a person or system does</w:t>
            </w:r>
          </w:p>
        </w:tc>
      </w:tr>
      <w:tr>
        <w:tc>
          <w:tcPr>
            <w:tcW w:type="dxa" w:w="4320"/>
          </w:tcPr>
          <w:p>
            <w:r>
              <w:rPr>
                <w:b/>
              </w:rPr>
              <w:t>Automation does</w:t>
            </w:r>
          </w:p>
        </w:tc>
        <w:tc>
          <w:tcPr>
            <w:tcW w:type="dxa" w:w="4320"/>
          </w:tcPr>
          <w:p>
            <w:r>
              <w:rPr>
                <w:i/>
                <w:color w:val="5B6674"/>
                <w:sz w:val="18"/>
              </w:rPr>
              <w:t>Rule-based actions, if any</w:t>
            </w:r>
          </w:p>
        </w:tc>
      </w:tr>
      <w:tr>
        <w:tc>
          <w:tcPr>
            <w:tcW w:type="dxa" w:w="4320"/>
          </w:tcPr>
          <w:p>
            <w:r>
              <w:rPr>
                <w:b/>
              </w:rPr>
              <w:t>AI does</w:t>
            </w:r>
          </w:p>
        </w:tc>
        <w:tc>
          <w:tcPr>
            <w:tcW w:type="dxa" w:w="4320"/>
          </w:tcPr>
          <w:p>
            <w:r>
              <w:rPr>
                <w:i/>
                <w:color w:val="5B6674"/>
                <w:sz w:val="18"/>
              </w:rPr>
              <w:t>What AI reads, drafts, ranks or decides, if any</w:t>
            </w:r>
          </w:p>
        </w:tc>
      </w:tr>
      <w:tr>
        <w:tc>
          <w:tcPr>
            <w:tcW w:type="dxa" w:w="4320"/>
          </w:tcPr>
          <w:p>
            <w:r>
              <w:rPr>
                <w:b/>
              </w:rPr>
              <w:t>Person does</w:t>
            </w:r>
          </w:p>
        </w:tc>
        <w:tc>
          <w:tcPr>
            <w:tcW w:type="dxa" w:w="4320"/>
          </w:tcPr>
          <w:p>
            <w:r>
              <w:rPr>
                <w:i/>
                <w:color w:val="5B6674"/>
                <w:sz w:val="18"/>
              </w:rPr>
              <w:t>What stays with a person, and who</w:t>
            </w:r>
          </w:p>
        </w:tc>
      </w:tr>
      <w:tr>
        <w:tc>
          <w:tcPr>
            <w:tcW w:type="dxa" w:w="4320"/>
          </w:tcPr>
          <w:p>
            <w:r>
              <w:rPr>
                <w:b/>
              </w:rPr>
              <w:t>AI handles it unless</w:t>
            </w:r>
          </w:p>
        </w:tc>
        <w:tc>
          <w:tcPr>
            <w:tcW w:type="dxa" w:w="4320"/>
          </w:tcPr>
          <w:p>
            <w:r>
              <w:rPr>
                <w:i/>
                <w:color w:val="5B6674"/>
                <w:sz w:val="18"/>
              </w:rPr>
              <w:t>The exact conditions that stop the step and send it to a person, with dollar limits and timeouts</w:t>
            </w:r>
          </w:p>
        </w:tc>
      </w:tr>
      <w:tr>
        <w:tc>
          <w:tcPr>
            <w:tcW w:type="dxa" w:w="4320"/>
          </w:tcPr>
          <w:p>
            <w:r>
              <w:rPr>
                <w:b/>
              </w:rPr>
              <w:t>After hours</w:t>
            </w:r>
          </w:p>
        </w:tc>
        <w:tc>
          <w:tcPr>
            <w:tcW w:type="dxa" w:w="4320"/>
          </w:tcPr>
          <w:p>
            <w:r>
              <w:rPr>
                <w:i/>
                <w:color w:val="5B6674"/>
                <w:sz w:val="18"/>
              </w:rPr>
              <w:t>Who does it, and the fallback if they do not answer</w:t>
            </w:r>
          </w:p>
        </w:tc>
      </w:tr>
      <w:tr>
        <w:tc>
          <w:tcPr>
            <w:tcW w:type="dxa" w:w="4320"/>
          </w:tcPr>
          <w:p>
            <w:r>
              <w:rPr>
                <w:b/>
              </w:rPr>
              <w:t>Done when</w:t>
            </w:r>
          </w:p>
        </w:tc>
        <w:tc>
          <w:tcPr>
            <w:tcW w:type="dxa" w:w="4320"/>
          </w:tcPr>
          <w:p>
            <w:r>
              <w:rPr>
                <w:i/>
                <w:color w:val="5B6674"/>
                <w:sz w:val="18"/>
              </w:rPr>
              <w:t>A checkable end state</w:t>
            </w:r>
          </w:p>
        </w:tc>
      </w:tr>
    </w:tbl>
    <w:p/>
    <w:p>
      <w:pPr>
        <w:pStyle w:val="Heading2"/>
      </w:pPr>
      <w:r>
        <w:t>Step 2:</w:t>
      </w:r>
    </w:p>
    <w:tbl>
      <w:tblPr>
        <w:tblStyle w:val="TableGrid"/>
        <w:tblW w:type="auto" w:w="0"/>
        <w:tblLook w:firstColumn="1" w:firstRow="1" w:lastColumn="0" w:lastRow="0" w:noHBand="0" w:noVBand="1" w:val="04A0"/>
      </w:tblPr>
      <w:tblGrid>
        <w:gridCol w:w="4320"/>
        <w:gridCol w:w="4320"/>
      </w:tblGrid>
      <w:tr>
        <w:tc>
          <w:tcPr>
            <w:tcW w:type="dxa" w:w="4320"/>
          </w:tcPr>
          <w:p>
            <w:r>
              <w:rPr>
                <w:b/>
              </w:rPr>
              <w:t>Owner type</w:t>
            </w:r>
          </w:p>
        </w:tc>
        <w:tc>
          <w:tcPr>
            <w:tcW w:type="dxa" w:w="4320"/>
          </w:tcPr>
          <w:p>
            <w:r>
              <w:rPr>
                <w:i/>
                <w:color w:val="5B6674"/>
                <w:sz w:val="18"/>
              </w:rPr>
              <w:t>AI, automation, person, or shared with a handoff</w:t>
            </w:r>
          </w:p>
        </w:tc>
      </w:tr>
      <w:tr>
        <w:tc>
          <w:tcPr>
            <w:tcW w:type="dxa" w:w="4320"/>
          </w:tcPr>
          <w:p>
            <w:r>
              <w:rPr>
                <w:b/>
              </w:rPr>
              <w:t>Who</w:t>
            </w:r>
          </w:p>
        </w:tc>
        <w:tc>
          <w:tcPr>
            <w:tcW w:type="dxa" w:w="4320"/>
          </w:tcPr>
          <w:p>
            <w:r>
              <w:rPr>
                <w:i/>
                <w:color w:val="5B6674"/>
                <w:sz w:val="18"/>
              </w:rPr>
              <w:t>Role by day, and role after hours</w:t>
            </w:r>
          </w:p>
        </w:tc>
      </w:tr>
      <w:tr>
        <w:tc>
          <w:tcPr>
            <w:tcW w:type="dxa" w:w="4320"/>
          </w:tcPr>
          <w:p>
            <w:r>
              <w:rPr>
                <w:b/>
              </w:rPr>
              <w:t>Tools</w:t>
            </w:r>
          </w:p>
        </w:tc>
        <w:tc>
          <w:tcPr>
            <w:tcW w:type="dxa" w:w="4320"/>
          </w:tcPr>
          <w:p/>
        </w:tc>
      </w:tr>
      <w:tr>
        <w:tc>
          <w:tcPr>
            <w:tcW w:type="dxa" w:w="4320"/>
          </w:tcPr>
          <w:p>
            <w:r>
              <w:rPr>
                <w:b/>
              </w:rPr>
              <w:t>Procedure</w:t>
            </w:r>
          </w:p>
        </w:tc>
        <w:tc>
          <w:tcPr>
            <w:tcW w:type="dxa" w:w="4320"/>
          </w:tcPr>
          <w:p>
            <w:r>
              <w:rPr>
                <w:i/>
                <w:color w:val="5B6674"/>
                <w:sz w:val="18"/>
              </w:rPr>
              <w:t>Numbered actions, in order, each one a thing a person or system does</w:t>
            </w:r>
          </w:p>
        </w:tc>
      </w:tr>
      <w:tr>
        <w:tc>
          <w:tcPr>
            <w:tcW w:type="dxa" w:w="4320"/>
          </w:tcPr>
          <w:p>
            <w:r>
              <w:rPr>
                <w:b/>
              </w:rPr>
              <w:t>Automation does</w:t>
            </w:r>
          </w:p>
        </w:tc>
        <w:tc>
          <w:tcPr>
            <w:tcW w:type="dxa" w:w="4320"/>
          </w:tcPr>
          <w:p>
            <w:r>
              <w:rPr>
                <w:i/>
                <w:color w:val="5B6674"/>
                <w:sz w:val="18"/>
              </w:rPr>
              <w:t>Rule-based actions, if any</w:t>
            </w:r>
          </w:p>
        </w:tc>
      </w:tr>
      <w:tr>
        <w:tc>
          <w:tcPr>
            <w:tcW w:type="dxa" w:w="4320"/>
          </w:tcPr>
          <w:p>
            <w:r>
              <w:rPr>
                <w:b/>
              </w:rPr>
              <w:t>AI does</w:t>
            </w:r>
          </w:p>
        </w:tc>
        <w:tc>
          <w:tcPr>
            <w:tcW w:type="dxa" w:w="4320"/>
          </w:tcPr>
          <w:p>
            <w:r>
              <w:rPr>
                <w:i/>
                <w:color w:val="5B6674"/>
                <w:sz w:val="18"/>
              </w:rPr>
              <w:t>What AI reads, drafts, ranks or decides, if any</w:t>
            </w:r>
          </w:p>
        </w:tc>
      </w:tr>
      <w:tr>
        <w:tc>
          <w:tcPr>
            <w:tcW w:type="dxa" w:w="4320"/>
          </w:tcPr>
          <w:p>
            <w:r>
              <w:rPr>
                <w:b/>
              </w:rPr>
              <w:t>Person does</w:t>
            </w:r>
          </w:p>
        </w:tc>
        <w:tc>
          <w:tcPr>
            <w:tcW w:type="dxa" w:w="4320"/>
          </w:tcPr>
          <w:p>
            <w:r>
              <w:rPr>
                <w:i/>
                <w:color w:val="5B6674"/>
                <w:sz w:val="18"/>
              </w:rPr>
              <w:t>What stays with a person, and who</w:t>
            </w:r>
          </w:p>
        </w:tc>
      </w:tr>
      <w:tr>
        <w:tc>
          <w:tcPr>
            <w:tcW w:type="dxa" w:w="4320"/>
          </w:tcPr>
          <w:p>
            <w:r>
              <w:rPr>
                <w:b/>
              </w:rPr>
              <w:t>AI handles it unless</w:t>
            </w:r>
          </w:p>
        </w:tc>
        <w:tc>
          <w:tcPr>
            <w:tcW w:type="dxa" w:w="4320"/>
          </w:tcPr>
          <w:p>
            <w:r>
              <w:rPr>
                <w:i/>
                <w:color w:val="5B6674"/>
                <w:sz w:val="18"/>
              </w:rPr>
              <w:t>The exact conditions that stop the step and send it to a person, with dollar limits and timeouts</w:t>
            </w:r>
          </w:p>
        </w:tc>
      </w:tr>
      <w:tr>
        <w:tc>
          <w:tcPr>
            <w:tcW w:type="dxa" w:w="4320"/>
          </w:tcPr>
          <w:p>
            <w:r>
              <w:rPr>
                <w:b/>
              </w:rPr>
              <w:t>After hours</w:t>
            </w:r>
          </w:p>
        </w:tc>
        <w:tc>
          <w:tcPr>
            <w:tcW w:type="dxa" w:w="4320"/>
          </w:tcPr>
          <w:p>
            <w:r>
              <w:rPr>
                <w:i/>
                <w:color w:val="5B6674"/>
                <w:sz w:val="18"/>
              </w:rPr>
              <w:t>Who does it, and the fallback if they do not answer</w:t>
            </w:r>
          </w:p>
        </w:tc>
      </w:tr>
      <w:tr>
        <w:tc>
          <w:tcPr>
            <w:tcW w:type="dxa" w:w="4320"/>
          </w:tcPr>
          <w:p>
            <w:r>
              <w:rPr>
                <w:b/>
              </w:rPr>
              <w:t>Done when</w:t>
            </w:r>
          </w:p>
        </w:tc>
        <w:tc>
          <w:tcPr>
            <w:tcW w:type="dxa" w:w="4320"/>
          </w:tcPr>
          <w:p>
            <w:r>
              <w:rPr>
                <w:i/>
                <w:color w:val="5B6674"/>
                <w:sz w:val="18"/>
              </w:rPr>
              <w:t>A checkable end state</w:t>
            </w:r>
          </w:p>
        </w:tc>
      </w:tr>
    </w:tbl>
    <w:p/>
    <w:p>
      <w:pPr>
        <w:pStyle w:val="Heading2"/>
      </w:pPr>
      <w:r>
        <w:t>Step 3:</w:t>
      </w:r>
    </w:p>
    <w:tbl>
      <w:tblPr>
        <w:tblStyle w:val="TableGrid"/>
        <w:tblW w:type="auto" w:w="0"/>
        <w:tblLook w:firstColumn="1" w:firstRow="1" w:lastColumn="0" w:lastRow="0" w:noHBand="0" w:noVBand="1" w:val="04A0"/>
      </w:tblPr>
      <w:tblGrid>
        <w:gridCol w:w="4320"/>
        <w:gridCol w:w="4320"/>
      </w:tblGrid>
      <w:tr>
        <w:tc>
          <w:tcPr>
            <w:tcW w:type="dxa" w:w="4320"/>
          </w:tcPr>
          <w:p>
            <w:r>
              <w:rPr>
                <w:b/>
              </w:rPr>
              <w:t>Owner type</w:t>
            </w:r>
          </w:p>
        </w:tc>
        <w:tc>
          <w:tcPr>
            <w:tcW w:type="dxa" w:w="4320"/>
          </w:tcPr>
          <w:p>
            <w:r>
              <w:rPr>
                <w:i/>
                <w:color w:val="5B6674"/>
                <w:sz w:val="18"/>
              </w:rPr>
              <w:t>AI, automation, person, or shared with a handoff</w:t>
            </w:r>
          </w:p>
        </w:tc>
      </w:tr>
      <w:tr>
        <w:tc>
          <w:tcPr>
            <w:tcW w:type="dxa" w:w="4320"/>
          </w:tcPr>
          <w:p>
            <w:r>
              <w:rPr>
                <w:b/>
              </w:rPr>
              <w:t>Who</w:t>
            </w:r>
          </w:p>
        </w:tc>
        <w:tc>
          <w:tcPr>
            <w:tcW w:type="dxa" w:w="4320"/>
          </w:tcPr>
          <w:p>
            <w:r>
              <w:rPr>
                <w:i/>
                <w:color w:val="5B6674"/>
                <w:sz w:val="18"/>
              </w:rPr>
              <w:t>Role by day, and role after hours</w:t>
            </w:r>
          </w:p>
        </w:tc>
      </w:tr>
      <w:tr>
        <w:tc>
          <w:tcPr>
            <w:tcW w:type="dxa" w:w="4320"/>
          </w:tcPr>
          <w:p>
            <w:r>
              <w:rPr>
                <w:b/>
              </w:rPr>
              <w:t>Tools</w:t>
            </w:r>
          </w:p>
        </w:tc>
        <w:tc>
          <w:tcPr>
            <w:tcW w:type="dxa" w:w="4320"/>
          </w:tcPr>
          <w:p/>
        </w:tc>
      </w:tr>
      <w:tr>
        <w:tc>
          <w:tcPr>
            <w:tcW w:type="dxa" w:w="4320"/>
          </w:tcPr>
          <w:p>
            <w:r>
              <w:rPr>
                <w:b/>
              </w:rPr>
              <w:t>Procedure</w:t>
            </w:r>
          </w:p>
        </w:tc>
        <w:tc>
          <w:tcPr>
            <w:tcW w:type="dxa" w:w="4320"/>
          </w:tcPr>
          <w:p>
            <w:r>
              <w:rPr>
                <w:i/>
                <w:color w:val="5B6674"/>
                <w:sz w:val="18"/>
              </w:rPr>
              <w:t>Numbered actions, in order, each one a thing a person or system does</w:t>
            </w:r>
          </w:p>
        </w:tc>
      </w:tr>
      <w:tr>
        <w:tc>
          <w:tcPr>
            <w:tcW w:type="dxa" w:w="4320"/>
          </w:tcPr>
          <w:p>
            <w:r>
              <w:rPr>
                <w:b/>
              </w:rPr>
              <w:t>Automation does</w:t>
            </w:r>
          </w:p>
        </w:tc>
        <w:tc>
          <w:tcPr>
            <w:tcW w:type="dxa" w:w="4320"/>
          </w:tcPr>
          <w:p>
            <w:r>
              <w:rPr>
                <w:i/>
                <w:color w:val="5B6674"/>
                <w:sz w:val="18"/>
              </w:rPr>
              <w:t>Rule-based actions, if any</w:t>
            </w:r>
          </w:p>
        </w:tc>
      </w:tr>
      <w:tr>
        <w:tc>
          <w:tcPr>
            <w:tcW w:type="dxa" w:w="4320"/>
          </w:tcPr>
          <w:p>
            <w:r>
              <w:rPr>
                <w:b/>
              </w:rPr>
              <w:t>AI does</w:t>
            </w:r>
          </w:p>
        </w:tc>
        <w:tc>
          <w:tcPr>
            <w:tcW w:type="dxa" w:w="4320"/>
          </w:tcPr>
          <w:p>
            <w:r>
              <w:rPr>
                <w:i/>
                <w:color w:val="5B6674"/>
                <w:sz w:val="18"/>
              </w:rPr>
              <w:t>What AI reads, drafts, ranks or decides, if any</w:t>
            </w:r>
          </w:p>
        </w:tc>
      </w:tr>
      <w:tr>
        <w:tc>
          <w:tcPr>
            <w:tcW w:type="dxa" w:w="4320"/>
          </w:tcPr>
          <w:p>
            <w:r>
              <w:rPr>
                <w:b/>
              </w:rPr>
              <w:t>Person does</w:t>
            </w:r>
          </w:p>
        </w:tc>
        <w:tc>
          <w:tcPr>
            <w:tcW w:type="dxa" w:w="4320"/>
          </w:tcPr>
          <w:p>
            <w:r>
              <w:rPr>
                <w:i/>
                <w:color w:val="5B6674"/>
                <w:sz w:val="18"/>
              </w:rPr>
              <w:t>What stays with a person, and who</w:t>
            </w:r>
          </w:p>
        </w:tc>
      </w:tr>
      <w:tr>
        <w:tc>
          <w:tcPr>
            <w:tcW w:type="dxa" w:w="4320"/>
          </w:tcPr>
          <w:p>
            <w:r>
              <w:rPr>
                <w:b/>
              </w:rPr>
              <w:t>AI handles it unless</w:t>
            </w:r>
          </w:p>
        </w:tc>
        <w:tc>
          <w:tcPr>
            <w:tcW w:type="dxa" w:w="4320"/>
          </w:tcPr>
          <w:p>
            <w:r>
              <w:rPr>
                <w:i/>
                <w:color w:val="5B6674"/>
                <w:sz w:val="18"/>
              </w:rPr>
              <w:t>The exact conditions that stop the step and send it to a person, with dollar limits and timeouts</w:t>
            </w:r>
          </w:p>
        </w:tc>
      </w:tr>
      <w:tr>
        <w:tc>
          <w:tcPr>
            <w:tcW w:type="dxa" w:w="4320"/>
          </w:tcPr>
          <w:p>
            <w:r>
              <w:rPr>
                <w:b/>
              </w:rPr>
              <w:t>After hours</w:t>
            </w:r>
          </w:p>
        </w:tc>
        <w:tc>
          <w:tcPr>
            <w:tcW w:type="dxa" w:w="4320"/>
          </w:tcPr>
          <w:p>
            <w:r>
              <w:rPr>
                <w:i/>
                <w:color w:val="5B6674"/>
                <w:sz w:val="18"/>
              </w:rPr>
              <w:t>Who does it, and the fallback if they do not answer</w:t>
            </w:r>
          </w:p>
        </w:tc>
      </w:tr>
      <w:tr>
        <w:tc>
          <w:tcPr>
            <w:tcW w:type="dxa" w:w="4320"/>
          </w:tcPr>
          <w:p>
            <w:r>
              <w:rPr>
                <w:b/>
              </w:rPr>
              <w:t>Done when</w:t>
            </w:r>
          </w:p>
        </w:tc>
        <w:tc>
          <w:tcPr>
            <w:tcW w:type="dxa" w:w="4320"/>
          </w:tcPr>
          <w:p>
            <w:r>
              <w:rPr>
                <w:i/>
                <w:color w:val="5B6674"/>
                <w:sz w:val="18"/>
              </w:rPr>
              <w:t>A checkable end state</w:t>
            </w:r>
          </w:p>
        </w:tc>
      </w:tr>
    </w:tbl>
    <w:p/>
    <w:p>
      <w:pPr>
        <w:pStyle w:val="Heading2"/>
      </w:pPr>
      <w:r>
        <w:t>Step 4:</w:t>
      </w:r>
    </w:p>
    <w:tbl>
      <w:tblPr>
        <w:tblStyle w:val="TableGrid"/>
        <w:tblW w:type="auto" w:w="0"/>
        <w:tblLook w:firstColumn="1" w:firstRow="1" w:lastColumn="0" w:lastRow="0" w:noHBand="0" w:noVBand="1" w:val="04A0"/>
      </w:tblPr>
      <w:tblGrid>
        <w:gridCol w:w="4320"/>
        <w:gridCol w:w="4320"/>
      </w:tblGrid>
      <w:tr>
        <w:tc>
          <w:tcPr>
            <w:tcW w:type="dxa" w:w="4320"/>
          </w:tcPr>
          <w:p>
            <w:r>
              <w:rPr>
                <w:b/>
              </w:rPr>
              <w:t>Owner type</w:t>
            </w:r>
          </w:p>
        </w:tc>
        <w:tc>
          <w:tcPr>
            <w:tcW w:type="dxa" w:w="4320"/>
          </w:tcPr>
          <w:p>
            <w:r>
              <w:rPr>
                <w:i/>
                <w:color w:val="5B6674"/>
                <w:sz w:val="18"/>
              </w:rPr>
              <w:t>AI, automation, person, or shared with a handoff</w:t>
            </w:r>
          </w:p>
        </w:tc>
      </w:tr>
      <w:tr>
        <w:tc>
          <w:tcPr>
            <w:tcW w:type="dxa" w:w="4320"/>
          </w:tcPr>
          <w:p>
            <w:r>
              <w:rPr>
                <w:b/>
              </w:rPr>
              <w:t>Who</w:t>
            </w:r>
          </w:p>
        </w:tc>
        <w:tc>
          <w:tcPr>
            <w:tcW w:type="dxa" w:w="4320"/>
          </w:tcPr>
          <w:p>
            <w:r>
              <w:rPr>
                <w:i/>
                <w:color w:val="5B6674"/>
                <w:sz w:val="18"/>
              </w:rPr>
              <w:t>Role by day, and role after hours</w:t>
            </w:r>
          </w:p>
        </w:tc>
      </w:tr>
      <w:tr>
        <w:tc>
          <w:tcPr>
            <w:tcW w:type="dxa" w:w="4320"/>
          </w:tcPr>
          <w:p>
            <w:r>
              <w:rPr>
                <w:b/>
              </w:rPr>
              <w:t>Tools</w:t>
            </w:r>
          </w:p>
        </w:tc>
        <w:tc>
          <w:tcPr>
            <w:tcW w:type="dxa" w:w="4320"/>
          </w:tcPr>
          <w:p/>
        </w:tc>
      </w:tr>
      <w:tr>
        <w:tc>
          <w:tcPr>
            <w:tcW w:type="dxa" w:w="4320"/>
          </w:tcPr>
          <w:p>
            <w:r>
              <w:rPr>
                <w:b/>
              </w:rPr>
              <w:t>Procedure</w:t>
            </w:r>
          </w:p>
        </w:tc>
        <w:tc>
          <w:tcPr>
            <w:tcW w:type="dxa" w:w="4320"/>
          </w:tcPr>
          <w:p>
            <w:r>
              <w:rPr>
                <w:i/>
                <w:color w:val="5B6674"/>
                <w:sz w:val="18"/>
              </w:rPr>
              <w:t>Numbered actions, in order, each one a thing a person or system does</w:t>
            </w:r>
          </w:p>
        </w:tc>
      </w:tr>
      <w:tr>
        <w:tc>
          <w:tcPr>
            <w:tcW w:type="dxa" w:w="4320"/>
          </w:tcPr>
          <w:p>
            <w:r>
              <w:rPr>
                <w:b/>
              </w:rPr>
              <w:t>Automation does</w:t>
            </w:r>
          </w:p>
        </w:tc>
        <w:tc>
          <w:tcPr>
            <w:tcW w:type="dxa" w:w="4320"/>
          </w:tcPr>
          <w:p>
            <w:r>
              <w:rPr>
                <w:i/>
                <w:color w:val="5B6674"/>
                <w:sz w:val="18"/>
              </w:rPr>
              <w:t>Rule-based actions, if any</w:t>
            </w:r>
          </w:p>
        </w:tc>
      </w:tr>
      <w:tr>
        <w:tc>
          <w:tcPr>
            <w:tcW w:type="dxa" w:w="4320"/>
          </w:tcPr>
          <w:p>
            <w:r>
              <w:rPr>
                <w:b/>
              </w:rPr>
              <w:t>AI does</w:t>
            </w:r>
          </w:p>
        </w:tc>
        <w:tc>
          <w:tcPr>
            <w:tcW w:type="dxa" w:w="4320"/>
          </w:tcPr>
          <w:p>
            <w:r>
              <w:rPr>
                <w:i/>
                <w:color w:val="5B6674"/>
                <w:sz w:val="18"/>
              </w:rPr>
              <w:t>What AI reads, drafts, ranks or decides, if any</w:t>
            </w:r>
          </w:p>
        </w:tc>
      </w:tr>
      <w:tr>
        <w:tc>
          <w:tcPr>
            <w:tcW w:type="dxa" w:w="4320"/>
          </w:tcPr>
          <w:p>
            <w:r>
              <w:rPr>
                <w:b/>
              </w:rPr>
              <w:t>Person does</w:t>
            </w:r>
          </w:p>
        </w:tc>
        <w:tc>
          <w:tcPr>
            <w:tcW w:type="dxa" w:w="4320"/>
          </w:tcPr>
          <w:p>
            <w:r>
              <w:rPr>
                <w:i/>
                <w:color w:val="5B6674"/>
                <w:sz w:val="18"/>
              </w:rPr>
              <w:t>What stays with a person, and who</w:t>
            </w:r>
          </w:p>
        </w:tc>
      </w:tr>
      <w:tr>
        <w:tc>
          <w:tcPr>
            <w:tcW w:type="dxa" w:w="4320"/>
          </w:tcPr>
          <w:p>
            <w:r>
              <w:rPr>
                <w:b/>
              </w:rPr>
              <w:t>AI handles it unless</w:t>
            </w:r>
          </w:p>
        </w:tc>
        <w:tc>
          <w:tcPr>
            <w:tcW w:type="dxa" w:w="4320"/>
          </w:tcPr>
          <w:p>
            <w:r>
              <w:rPr>
                <w:i/>
                <w:color w:val="5B6674"/>
                <w:sz w:val="18"/>
              </w:rPr>
              <w:t>The exact conditions that stop the step and send it to a person, with dollar limits and timeouts</w:t>
            </w:r>
          </w:p>
        </w:tc>
      </w:tr>
      <w:tr>
        <w:tc>
          <w:tcPr>
            <w:tcW w:type="dxa" w:w="4320"/>
          </w:tcPr>
          <w:p>
            <w:r>
              <w:rPr>
                <w:b/>
              </w:rPr>
              <w:t>After hours</w:t>
            </w:r>
          </w:p>
        </w:tc>
        <w:tc>
          <w:tcPr>
            <w:tcW w:type="dxa" w:w="4320"/>
          </w:tcPr>
          <w:p>
            <w:r>
              <w:rPr>
                <w:i/>
                <w:color w:val="5B6674"/>
                <w:sz w:val="18"/>
              </w:rPr>
              <w:t>Who does it, and the fallback if they do not answer</w:t>
            </w:r>
          </w:p>
        </w:tc>
      </w:tr>
      <w:tr>
        <w:tc>
          <w:tcPr>
            <w:tcW w:type="dxa" w:w="4320"/>
          </w:tcPr>
          <w:p>
            <w:r>
              <w:rPr>
                <w:b/>
              </w:rPr>
              <w:t>Done when</w:t>
            </w:r>
          </w:p>
        </w:tc>
        <w:tc>
          <w:tcPr>
            <w:tcW w:type="dxa" w:w="4320"/>
          </w:tcPr>
          <w:p>
            <w:r>
              <w:rPr>
                <w:i/>
                <w:color w:val="5B6674"/>
                <w:sz w:val="18"/>
              </w:rPr>
              <w:t>A checkable end state</w:t>
            </w:r>
          </w:p>
        </w:tc>
      </w:tr>
    </w:tbl>
    <w:p/>
    <w:p>
      <w:pPr>
        <w:pStyle w:val="Heading2"/>
      </w:pPr>
      <w:r>
        <w:t>Step 5:</w:t>
      </w:r>
    </w:p>
    <w:tbl>
      <w:tblPr>
        <w:tblStyle w:val="TableGrid"/>
        <w:tblW w:type="auto" w:w="0"/>
        <w:tblLook w:firstColumn="1" w:firstRow="1" w:lastColumn="0" w:lastRow="0" w:noHBand="0" w:noVBand="1" w:val="04A0"/>
      </w:tblPr>
      <w:tblGrid>
        <w:gridCol w:w="4320"/>
        <w:gridCol w:w="4320"/>
      </w:tblGrid>
      <w:tr>
        <w:tc>
          <w:tcPr>
            <w:tcW w:type="dxa" w:w="4320"/>
          </w:tcPr>
          <w:p>
            <w:r>
              <w:rPr>
                <w:b/>
              </w:rPr>
              <w:t>Owner type</w:t>
            </w:r>
          </w:p>
        </w:tc>
        <w:tc>
          <w:tcPr>
            <w:tcW w:type="dxa" w:w="4320"/>
          </w:tcPr>
          <w:p>
            <w:r>
              <w:rPr>
                <w:i/>
                <w:color w:val="5B6674"/>
                <w:sz w:val="18"/>
              </w:rPr>
              <w:t>AI, automation, person, or shared with a handoff</w:t>
            </w:r>
          </w:p>
        </w:tc>
      </w:tr>
      <w:tr>
        <w:tc>
          <w:tcPr>
            <w:tcW w:type="dxa" w:w="4320"/>
          </w:tcPr>
          <w:p>
            <w:r>
              <w:rPr>
                <w:b/>
              </w:rPr>
              <w:t>Who</w:t>
            </w:r>
          </w:p>
        </w:tc>
        <w:tc>
          <w:tcPr>
            <w:tcW w:type="dxa" w:w="4320"/>
          </w:tcPr>
          <w:p>
            <w:r>
              <w:rPr>
                <w:i/>
                <w:color w:val="5B6674"/>
                <w:sz w:val="18"/>
              </w:rPr>
              <w:t>Role by day, and role after hours</w:t>
            </w:r>
          </w:p>
        </w:tc>
      </w:tr>
      <w:tr>
        <w:tc>
          <w:tcPr>
            <w:tcW w:type="dxa" w:w="4320"/>
          </w:tcPr>
          <w:p>
            <w:r>
              <w:rPr>
                <w:b/>
              </w:rPr>
              <w:t>Tools</w:t>
            </w:r>
          </w:p>
        </w:tc>
        <w:tc>
          <w:tcPr>
            <w:tcW w:type="dxa" w:w="4320"/>
          </w:tcPr>
          <w:p/>
        </w:tc>
      </w:tr>
      <w:tr>
        <w:tc>
          <w:tcPr>
            <w:tcW w:type="dxa" w:w="4320"/>
          </w:tcPr>
          <w:p>
            <w:r>
              <w:rPr>
                <w:b/>
              </w:rPr>
              <w:t>Procedure</w:t>
            </w:r>
          </w:p>
        </w:tc>
        <w:tc>
          <w:tcPr>
            <w:tcW w:type="dxa" w:w="4320"/>
          </w:tcPr>
          <w:p>
            <w:r>
              <w:rPr>
                <w:i/>
                <w:color w:val="5B6674"/>
                <w:sz w:val="18"/>
              </w:rPr>
              <w:t>Numbered actions, in order, each one a thing a person or system does</w:t>
            </w:r>
          </w:p>
        </w:tc>
      </w:tr>
      <w:tr>
        <w:tc>
          <w:tcPr>
            <w:tcW w:type="dxa" w:w="4320"/>
          </w:tcPr>
          <w:p>
            <w:r>
              <w:rPr>
                <w:b/>
              </w:rPr>
              <w:t>Automation does</w:t>
            </w:r>
          </w:p>
        </w:tc>
        <w:tc>
          <w:tcPr>
            <w:tcW w:type="dxa" w:w="4320"/>
          </w:tcPr>
          <w:p>
            <w:r>
              <w:rPr>
                <w:i/>
                <w:color w:val="5B6674"/>
                <w:sz w:val="18"/>
              </w:rPr>
              <w:t>Rule-based actions, if any</w:t>
            </w:r>
          </w:p>
        </w:tc>
      </w:tr>
      <w:tr>
        <w:tc>
          <w:tcPr>
            <w:tcW w:type="dxa" w:w="4320"/>
          </w:tcPr>
          <w:p>
            <w:r>
              <w:rPr>
                <w:b/>
              </w:rPr>
              <w:t>AI does</w:t>
            </w:r>
          </w:p>
        </w:tc>
        <w:tc>
          <w:tcPr>
            <w:tcW w:type="dxa" w:w="4320"/>
          </w:tcPr>
          <w:p>
            <w:r>
              <w:rPr>
                <w:i/>
                <w:color w:val="5B6674"/>
                <w:sz w:val="18"/>
              </w:rPr>
              <w:t>What AI reads, drafts, ranks or decides, if any</w:t>
            </w:r>
          </w:p>
        </w:tc>
      </w:tr>
      <w:tr>
        <w:tc>
          <w:tcPr>
            <w:tcW w:type="dxa" w:w="4320"/>
          </w:tcPr>
          <w:p>
            <w:r>
              <w:rPr>
                <w:b/>
              </w:rPr>
              <w:t>Person does</w:t>
            </w:r>
          </w:p>
        </w:tc>
        <w:tc>
          <w:tcPr>
            <w:tcW w:type="dxa" w:w="4320"/>
          </w:tcPr>
          <w:p>
            <w:r>
              <w:rPr>
                <w:i/>
                <w:color w:val="5B6674"/>
                <w:sz w:val="18"/>
              </w:rPr>
              <w:t>What stays with a person, and who</w:t>
            </w:r>
          </w:p>
        </w:tc>
      </w:tr>
      <w:tr>
        <w:tc>
          <w:tcPr>
            <w:tcW w:type="dxa" w:w="4320"/>
          </w:tcPr>
          <w:p>
            <w:r>
              <w:rPr>
                <w:b/>
              </w:rPr>
              <w:t>AI handles it unless</w:t>
            </w:r>
          </w:p>
        </w:tc>
        <w:tc>
          <w:tcPr>
            <w:tcW w:type="dxa" w:w="4320"/>
          </w:tcPr>
          <w:p>
            <w:r>
              <w:rPr>
                <w:i/>
                <w:color w:val="5B6674"/>
                <w:sz w:val="18"/>
              </w:rPr>
              <w:t>The exact conditions that stop the step and send it to a person, with dollar limits and timeouts</w:t>
            </w:r>
          </w:p>
        </w:tc>
      </w:tr>
      <w:tr>
        <w:tc>
          <w:tcPr>
            <w:tcW w:type="dxa" w:w="4320"/>
          </w:tcPr>
          <w:p>
            <w:r>
              <w:rPr>
                <w:b/>
              </w:rPr>
              <w:t>After hours</w:t>
            </w:r>
          </w:p>
        </w:tc>
        <w:tc>
          <w:tcPr>
            <w:tcW w:type="dxa" w:w="4320"/>
          </w:tcPr>
          <w:p>
            <w:r>
              <w:rPr>
                <w:i/>
                <w:color w:val="5B6674"/>
                <w:sz w:val="18"/>
              </w:rPr>
              <w:t>Who does it, and the fallback if they do not answer</w:t>
            </w:r>
          </w:p>
        </w:tc>
      </w:tr>
      <w:tr>
        <w:tc>
          <w:tcPr>
            <w:tcW w:type="dxa" w:w="4320"/>
          </w:tcPr>
          <w:p>
            <w:r>
              <w:rPr>
                <w:b/>
              </w:rPr>
              <w:t>Done when</w:t>
            </w:r>
          </w:p>
        </w:tc>
        <w:tc>
          <w:tcPr>
            <w:tcW w:type="dxa" w:w="4320"/>
          </w:tcPr>
          <w:p>
            <w:r>
              <w:rPr>
                <w:i/>
                <w:color w:val="5B6674"/>
                <w:sz w:val="18"/>
              </w:rPr>
              <w:t>A checkable end state</w:t>
            </w:r>
          </w:p>
        </w:tc>
      </w:tr>
    </w:tbl>
    <w:p/>
    <w:p>
      <w:pPr>
        <w:pStyle w:val="Heading2"/>
      </w:pPr>
      <w:r>
        <w:t>Step 6:</w:t>
      </w:r>
    </w:p>
    <w:tbl>
      <w:tblPr>
        <w:tblStyle w:val="TableGrid"/>
        <w:tblW w:type="auto" w:w="0"/>
        <w:tblLook w:firstColumn="1" w:firstRow="1" w:lastColumn="0" w:lastRow="0" w:noHBand="0" w:noVBand="1" w:val="04A0"/>
      </w:tblPr>
      <w:tblGrid>
        <w:gridCol w:w="4320"/>
        <w:gridCol w:w="4320"/>
      </w:tblGrid>
      <w:tr>
        <w:tc>
          <w:tcPr>
            <w:tcW w:type="dxa" w:w="4320"/>
          </w:tcPr>
          <w:p>
            <w:r>
              <w:rPr>
                <w:b/>
              </w:rPr>
              <w:t>Owner type</w:t>
            </w:r>
          </w:p>
        </w:tc>
        <w:tc>
          <w:tcPr>
            <w:tcW w:type="dxa" w:w="4320"/>
          </w:tcPr>
          <w:p>
            <w:r>
              <w:rPr>
                <w:i/>
                <w:color w:val="5B6674"/>
                <w:sz w:val="18"/>
              </w:rPr>
              <w:t>AI, automation, person, or shared with a handoff</w:t>
            </w:r>
          </w:p>
        </w:tc>
      </w:tr>
      <w:tr>
        <w:tc>
          <w:tcPr>
            <w:tcW w:type="dxa" w:w="4320"/>
          </w:tcPr>
          <w:p>
            <w:r>
              <w:rPr>
                <w:b/>
              </w:rPr>
              <w:t>Who</w:t>
            </w:r>
          </w:p>
        </w:tc>
        <w:tc>
          <w:tcPr>
            <w:tcW w:type="dxa" w:w="4320"/>
          </w:tcPr>
          <w:p>
            <w:r>
              <w:rPr>
                <w:i/>
                <w:color w:val="5B6674"/>
                <w:sz w:val="18"/>
              </w:rPr>
              <w:t>Role by day, and role after hours</w:t>
            </w:r>
          </w:p>
        </w:tc>
      </w:tr>
      <w:tr>
        <w:tc>
          <w:tcPr>
            <w:tcW w:type="dxa" w:w="4320"/>
          </w:tcPr>
          <w:p>
            <w:r>
              <w:rPr>
                <w:b/>
              </w:rPr>
              <w:t>Tools</w:t>
            </w:r>
          </w:p>
        </w:tc>
        <w:tc>
          <w:tcPr>
            <w:tcW w:type="dxa" w:w="4320"/>
          </w:tcPr>
          <w:p/>
        </w:tc>
      </w:tr>
      <w:tr>
        <w:tc>
          <w:tcPr>
            <w:tcW w:type="dxa" w:w="4320"/>
          </w:tcPr>
          <w:p>
            <w:r>
              <w:rPr>
                <w:b/>
              </w:rPr>
              <w:t>Procedure</w:t>
            </w:r>
          </w:p>
        </w:tc>
        <w:tc>
          <w:tcPr>
            <w:tcW w:type="dxa" w:w="4320"/>
          </w:tcPr>
          <w:p>
            <w:r>
              <w:rPr>
                <w:i/>
                <w:color w:val="5B6674"/>
                <w:sz w:val="18"/>
              </w:rPr>
              <w:t>Numbered actions, in order, each one a thing a person or system does</w:t>
            </w:r>
          </w:p>
        </w:tc>
      </w:tr>
      <w:tr>
        <w:tc>
          <w:tcPr>
            <w:tcW w:type="dxa" w:w="4320"/>
          </w:tcPr>
          <w:p>
            <w:r>
              <w:rPr>
                <w:b/>
              </w:rPr>
              <w:t>Automation does</w:t>
            </w:r>
          </w:p>
        </w:tc>
        <w:tc>
          <w:tcPr>
            <w:tcW w:type="dxa" w:w="4320"/>
          </w:tcPr>
          <w:p>
            <w:r>
              <w:rPr>
                <w:i/>
                <w:color w:val="5B6674"/>
                <w:sz w:val="18"/>
              </w:rPr>
              <w:t>Rule-based actions, if any</w:t>
            </w:r>
          </w:p>
        </w:tc>
      </w:tr>
      <w:tr>
        <w:tc>
          <w:tcPr>
            <w:tcW w:type="dxa" w:w="4320"/>
          </w:tcPr>
          <w:p>
            <w:r>
              <w:rPr>
                <w:b/>
              </w:rPr>
              <w:t>AI does</w:t>
            </w:r>
          </w:p>
        </w:tc>
        <w:tc>
          <w:tcPr>
            <w:tcW w:type="dxa" w:w="4320"/>
          </w:tcPr>
          <w:p>
            <w:r>
              <w:rPr>
                <w:i/>
                <w:color w:val="5B6674"/>
                <w:sz w:val="18"/>
              </w:rPr>
              <w:t>What AI reads, drafts, ranks or decides, if any</w:t>
            </w:r>
          </w:p>
        </w:tc>
      </w:tr>
      <w:tr>
        <w:tc>
          <w:tcPr>
            <w:tcW w:type="dxa" w:w="4320"/>
          </w:tcPr>
          <w:p>
            <w:r>
              <w:rPr>
                <w:b/>
              </w:rPr>
              <w:t>Person does</w:t>
            </w:r>
          </w:p>
        </w:tc>
        <w:tc>
          <w:tcPr>
            <w:tcW w:type="dxa" w:w="4320"/>
          </w:tcPr>
          <w:p>
            <w:r>
              <w:rPr>
                <w:i/>
                <w:color w:val="5B6674"/>
                <w:sz w:val="18"/>
              </w:rPr>
              <w:t>What stays with a person, and who</w:t>
            </w:r>
          </w:p>
        </w:tc>
      </w:tr>
      <w:tr>
        <w:tc>
          <w:tcPr>
            <w:tcW w:type="dxa" w:w="4320"/>
          </w:tcPr>
          <w:p>
            <w:r>
              <w:rPr>
                <w:b/>
              </w:rPr>
              <w:t>AI handles it unless</w:t>
            </w:r>
          </w:p>
        </w:tc>
        <w:tc>
          <w:tcPr>
            <w:tcW w:type="dxa" w:w="4320"/>
          </w:tcPr>
          <w:p>
            <w:r>
              <w:rPr>
                <w:i/>
                <w:color w:val="5B6674"/>
                <w:sz w:val="18"/>
              </w:rPr>
              <w:t>The exact conditions that stop the step and send it to a person, with dollar limits and timeouts</w:t>
            </w:r>
          </w:p>
        </w:tc>
      </w:tr>
      <w:tr>
        <w:tc>
          <w:tcPr>
            <w:tcW w:type="dxa" w:w="4320"/>
          </w:tcPr>
          <w:p>
            <w:r>
              <w:rPr>
                <w:b/>
              </w:rPr>
              <w:t>After hours</w:t>
            </w:r>
          </w:p>
        </w:tc>
        <w:tc>
          <w:tcPr>
            <w:tcW w:type="dxa" w:w="4320"/>
          </w:tcPr>
          <w:p>
            <w:r>
              <w:rPr>
                <w:i/>
                <w:color w:val="5B6674"/>
                <w:sz w:val="18"/>
              </w:rPr>
              <w:t>Who does it, and the fallback if they do not answer</w:t>
            </w:r>
          </w:p>
        </w:tc>
      </w:tr>
      <w:tr>
        <w:tc>
          <w:tcPr>
            <w:tcW w:type="dxa" w:w="4320"/>
          </w:tcPr>
          <w:p>
            <w:r>
              <w:rPr>
                <w:b/>
              </w:rPr>
              <w:t>Done when</w:t>
            </w:r>
          </w:p>
        </w:tc>
        <w:tc>
          <w:tcPr>
            <w:tcW w:type="dxa" w:w="4320"/>
          </w:tcPr>
          <w:p>
            <w:r>
              <w:rPr>
                <w:i/>
                <w:color w:val="5B6674"/>
                <w:sz w:val="18"/>
              </w:rPr>
              <w:t>A checkable end state</w:t>
            </w:r>
          </w:p>
        </w:tc>
      </w:tr>
    </w:tbl>
    <w:p/>
    <w:p>
      <w:pPr>
        <w:pStyle w:val="Heading1"/>
      </w:pPr>
      <w:r>
        <w:t>When the system is down</w:t>
      </w:r>
    </w:p>
    <w:p>
      <w:r>
        <w:rPr>
          <w:i/>
          <w:color w:val="5B6674"/>
          <w:sz w:val="20"/>
        </w:rPr>
        <w:t>Who declares the outage, where calls forward, the paper fallback, and who re-enters the records afterwards.</w:t>
      </w:r>
    </w:p>
    <w:p>
      <w:pPr>
        <w:pStyle w:val="ListBullet"/>
      </w:pPr>
    </w:p>
    <w:p>
      <w:pPr>
        <w:pStyle w:val="ListBullet"/>
      </w:pPr>
    </w:p>
    <w:p>
      <w:pPr>
        <w:pStyle w:val="ListBullet"/>
      </w:pPr>
    </w:p>
    <w:p>
      <w:pPr>
        <w:pStyle w:val="ListBullet"/>
      </w:pPr>
    </w:p>
    <w:p>
      <w:pPr>
        <w:pStyle w:val="Heading1"/>
      </w:pPr>
      <w:r>
        <w:t>Consent and disclosure</w:t>
      </w:r>
    </w:p>
    <w:p>
      <w:r>
        <w:rPr>
          <w:i/>
          <w:color w:val="5B6674"/>
          <w:sz w:val="20"/>
        </w:rPr>
        <w:t>Questions to settle with your attorney before turning on an AI assistant: does it identify itself, are calls recorded and how is consent given, which texts are service texts and which are marketing, where opt-in is recorded, and whether any AI voice places outbound calls. This template is not legal advice.</w:t>
      </w:r>
    </w:p>
    <w:p>
      <w:pPr>
        <w:pStyle w:val="ListBullet"/>
      </w:pPr>
    </w:p>
    <w:p>
      <w:pPr>
        <w:pStyle w:val="ListBullet"/>
      </w:pPr>
    </w:p>
    <w:p>
      <w:pPr>
        <w:pStyle w:val="ListBullet"/>
      </w:pPr>
    </w:p>
    <w:p>
      <w:pPr>
        <w:pStyle w:val="ListBullet"/>
      </w:pPr>
    </w:p>
    <w:p>
      <w:pPr>
        <w:pStyle w:val="Heading1"/>
      </w:pPr>
      <w:r>
        <w:t>Who owns what</w:t>
      </w:r>
    </w:p>
    <w:p>
      <w:r>
        <w:rPr>
          <w:i/>
          <w:color w:val="5B6674"/>
          <w:sz w:val="20"/>
        </w:rPr>
        <w:t>R is responsible for doing it, A is accountable for the result, C is consulted, I is informed. One A per step.</w:t>
      </w:r>
    </w:p>
    <w:tbl>
      <w:tblPr>
        <w:tblStyle w:val="TableGrid"/>
        <w:tblW w:type="auto" w:w="0"/>
        <w:jc w:val="left"/>
        <w:tblLook w:firstColumn="1" w:firstRow="1" w:lastColumn="0" w:lastRow="0" w:noHBand="0" w:noVBand="1" w:val="04A0"/>
      </w:tblPr>
      <w:tblGrid>
        <w:gridCol w:w="1728"/>
        <w:gridCol w:w="1728"/>
        <w:gridCol w:w="1728"/>
        <w:gridCol w:w="1728"/>
        <w:gridCol w:w="1728"/>
      </w:tblGrid>
      <w:tr>
        <w:tc>
          <w:tcPr>
            <w:tcW w:type="dxa" w:w="1728"/>
          </w:tcPr>
          <w:p>
            <w:r>
              <w:rPr>
                <w:b/>
              </w:rPr>
              <w:t>Step</w:t>
            </w:r>
          </w:p>
        </w:tc>
        <w:tc>
          <w:tcPr>
            <w:tcW w:type="dxa" w:w="1728"/>
          </w:tcPr>
          <w:p>
            <w:r>
              <w:rPr>
                <w:b/>
              </w:rPr>
              <w:t>R</w:t>
            </w:r>
          </w:p>
        </w:tc>
        <w:tc>
          <w:tcPr>
            <w:tcW w:type="dxa" w:w="1728"/>
          </w:tcPr>
          <w:p>
            <w:r>
              <w:rPr>
                <w:b/>
              </w:rPr>
              <w:t>A</w:t>
            </w:r>
          </w:p>
        </w:tc>
        <w:tc>
          <w:tcPr>
            <w:tcW w:type="dxa" w:w="1728"/>
          </w:tcPr>
          <w:p>
            <w:r>
              <w:rPr>
                <w:b/>
              </w:rPr>
              <w:t>C</w:t>
            </w:r>
          </w:p>
        </w:tc>
        <w:tc>
          <w:tcPr>
            <w:tcW w:type="dxa" w:w="1728"/>
          </w:tcPr>
          <w:p>
            <w:r>
              <w:rPr>
                <w:b/>
              </w:rPr>
              <w:t>I</w:t>
            </w: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bl>
    <w:p/>
    <w:tbl>
      <w:tblPr>
        <w:tblStyle w:val="TableGrid"/>
        <w:tblW w:type="auto" w:w="0"/>
        <w:tblLook w:firstColumn="1" w:firstRow="1" w:lastColumn="0" w:lastRow="0" w:noHBand="0" w:noVBand="1" w:val="04A0"/>
      </w:tblPr>
      <w:tblGrid>
        <w:gridCol w:w="4320"/>
        <w:gridCol w:w="4320"/>
      </w:tblGrid>
      <w:tr>
        <w:tc>
          <w:tcPr>
            <w:tcW w:type="dxa" w:w="4320"/>
          </w:tcPr>
          <w:p>
            <w:r>
              <w:rPr>
                <w:b/>
              </w:rPr>
              <w:t>Who changes AI settings</w:t>
            </w:r>
          </w:p>
        </w:tc>
        <w:tc>
          <w:tcPr>
            <w:tcW w:type="dxa" w:w="4320"/>
          </w:tcPr>
          <w:p>
            <w:r>
              <w:rPr>
                <w:i/>
                <w:color w:val="5B6674"/>
                <w:sz w:val="18"/>
              </w:rPr>
              <w:t>One role only</w:t>
            </w:r>
          </w:p>
        </w:tc>
      </w:tr>
      <w:tr>
        <w:tc>
          <w:tcPr>
            <w:tcW w:type="dxa" w:w="4320"/>
          </w:tcPr>
          <w:p>
            <w:r>
              <w:rPr>
                <w:b/>
              </w:rPr>
              <w:t>Owner decides</w:t>
            </w:r>
          </w:p>
        </w:tc>
        <w:tc>
          <w:tcPr>
            <w:tcW w:type="dxa" w:w="4320"/>
          </w:tcPr>
          <w:p>
            <w:r>
              <w:rPr>
                <w:i/>
                <w:color w:val="5B6674"/>
                <w:sz w:val="18"/>
              </w:rPr>
              <w:t>The limits above which the owner decides. The owner is the last person paged, never the first.</w:t>
            </w:r>
          </w:p>
        </w:tc>
      </w:tr>
    </w:tbl>
    <w:p/>
    <w:p>
      <w:pPr>
        <w:pStyle w:val="Heading1"/>
      </w:pPr>
      <w:r>
        <w:t>What to measure</w:t>
      </w:r>
    </w:p>
    <w:p>
      <w:r>
        <w:rPr>
          <w:i/>
          <w:color w:val="5B6674"/>
          <w:sz w:val="20"/>
        </w:rPr>
        <w:t>Measure the baseline before go-live. Put the riskiest path first.</w:t>
      </w:r>
    </w:p>
    <w:tbl>
      <w:tblPr>
        <w:tblStyle w:val="TableGrid"/>
        <w:tblW w:type="auto" w:w="0"/>
        <w:jc w:val="left"/>
        <w:tblLook w:firstColumn="1" w:firstRow="1" w:lastColumn="0" w:lastRow="0" w:noHBand="0" w:noVBand="1" w:val="04A0"/>
      </w:tblPr>
      <w:tblGrid>
        <w:gridCol w:w="1728"/>
        <w:gridCol w:w="1728"/>
        <w:gridCol w:w="1728"/>
        <w:gridCol w:w="1728"/>
        <w:gridCol w:w="1728"/>
      </w:tblGrid>
      <w:tr>
        <w:tc>
          <w:tcPr>
            <w:tcW w:type="dxa" w:w="1728"/>
          </w:tcPr>
          <w:p>
            <w:r>
              <w:rPr>
                <w:b/>
              </w:rPr>
              <w:t>Measure</w:t>
            </w:r>
          </w:p>
        </w:tc>
        <w:tc>
          <w:tcPr>
            <w:tcW w:type="dxa" w:w="1728"/>
          </w:tcPr>
          <w:p>
            <w:r>
              <w:rPr>
                <w:b/>
              </w:rPr>
              <w:t>Baseline</w:t>
            </w:r>
          </w:p>
        </w:tc>
        <w:tc>
          <w:tcPr>
            <w:tcW w:type="dxa" w:w="1728"/>
          </w:tcPr>
          <w:p>
            <w:r>
              <w:rPr>
                <w:b/>
              </w:rPr>
              <w:t>Starting target</w:t>
            </w:r>
          </w:p>
        </w:tc>
        <w:tc>
          <w:tcPr>
            <w:tcW w:type="dxa" w:w="1728"/>
          </w:tcPr>
          <w:p>
            <w:r>
              <w:rPr>
                <w:b/>
              </w:rPr>
              <w:t>Owner</w:t>
            </w:r>
          </w:p>
        </w:tc>
        <w:tc>
          <w:tcPr>
            <w:tcW w:type="dxa" w:w="1728"/>
          </w:tcPr>
          <w:p>
            <w:r>
              <w:rPr>
                <w:b/>
              </w:rPr>
              <w:t>How measured</w:t>
            </w: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bl>
    <w:p/>
    <w:p>
      <w:pPr>
        <w:pStyle w:val="Heading1"/>
      </w:pPr>
      <w:r>
        <w:t>Workflow snapshot</w:t>
      </w:r>
    </w:p>
    <w:tbl>
      <w:tblPr>
        <w:tblStyle w:val="TableGrid"/>
        <w:tblW w:type="auto" w:w="0"/>
        <w:tblLook w:firstColumn="1" w:firstRow="1" w:lastColumn="0" w:lastRow="0" w:noHBand="0" w:noVBand="1" w:val="04A0"/>
      </w:tblPr>
      <w:tblGrid>
        <w:gridCol w:w="4320"/>
        <w:gridCol w:w="4320"/>
      </w:tblGrid>
      <w:tr>
        <w:tc>
          <w:tcPr>
            <w:tcW w:type="dxa" w:w="4320"/>
          </w:tcPr>
          <w:p>
            <w:r>
              <w:rPr>
                <w:b/>
              </w:rPr>
              <w:t>Workflow</w:t>
            </w:r>
          </w:p>
        </w:tc>
        <w:tc>
          <w:tcPr>
            <w:tcW w:type="dxa" w:w="4320"/>
          </w:tcPr>
          <w:p/>
        </w:tc>
      </w:tr>
      <w:tr>
        <w:tc>
          <w:tcPr>
            <w:tcW w:type="dxa" w:w="4320"/>
          </w:tcPr>
          <w:p>
            <w:r>
              <w:rPr>
                <w:b/>
              </w:rPr>
              <w:t>Stuck point</w:t>
            </w:r>
          </w:p>
        </w:tc>
        <w:tc>
          <w:tcPr>
            <w:tcW w:type="dxa" w:w="4320"/>
          </w:tcPr>
          <w:p>
            <w:r>
              <w:rPr>
                <w:i/>
                <w:color w:val="5B6674"/>
                <w:sz w:val="18"/>
              </w:rPr>
              <w:t>Where the work waits or gets re-typed today</w:t>
            </w:r>
          </w:p>
        </w:tc>
      </w:tr>
      <w:tr>
        <w:tc>
          <w:tcPr>
            <w:tcW w:type="dxa" w:w="4320"/>
          </w:tcPr>
          <w:p>
            <w:r>
              <w:rPr>
                <w:b/>
              </w:rPr>
              <w:t>What AI handles</w:t>
            </w:r>
          </w:p>
        </w:tc>
        <w:tc>
          <w:tcPr>
            <w:tcW w:type="dxa" w:w="4320"/>
          </w:tcPr>
          <w:p/>
        </w:tc>
      </w:tr>
      <w:tr>
        <w:tc>
          <w:tcPr>
            <w:tcW w:type="dxa" w:w="4320"/>
          </w:tcPr>
          <w:p>
            <w:r>
              <w:rPr>
                <w:b/>
              </w:rPr>
              <w:t>What stays human</w:t>
            </w:r>
          </w:p>
        </w:tc>
        <w:tc>
          <w:tcPr>
            <w:tcW w:type="dxa" w:w="4320"/>
          </w:tcPr>
          <w:p/>
        </w:tc>
      </w:tr>
      <w:tr>
        <w:tc>
          <w:tcPr>
            <w:tcW w:type="dxa" w:w="4320"/>
          </w:tcPr>
          <w:p>
            <w:r>
              <w:rPr>
                <w:b/>
              </w:rPr>
              <w:t>Who was missing</w:t>
            </w:r>
          </w:p>
        </w:tc>
        <w:tc>
          <w:tcPr>
            <w:tcW w:type="dxa" w:w="4320"/>
          </w:tcPr>
          <w:p>
            <w:r>
              <w:rPr>
                <w:i/>
                <w:color w:val="5B6674"/>
                <w:sz w:val="18"/>
              </w:rPr>
              <w:t>The decision or exception nobody owned before this SOP</w:t>
            </w:r>
          </w:p>
        </w:tc>
      </w:tr>
      <w:tr>
        <w:tc>
          <w:tcPr>
            <w:tcW w:type="dxa" w:w="4320"/>
          </w:tcPr>
          <w:p>
            <w:r>
              <w:rPr>
                <w:b/>
              </w:rPr>
              <w:t>First change to test</w:t>
            </w:r>
          </w:p>
        </w:tc>
        <w:tc>
          <w:tcPr>
            <w:tcW w:type="dxa" w:w="4320"/>
          </w:tcPr>
          <w:p>
            <w:r>
              <w:rPr>
                <w:i/>
                <w:color w:val="5B6674"/>
                <w:sz w:val="18"/>
              </w:rPr>
              <w:t>One change, small enough to try this month</w:t>
            </w:r>
          </w:p>
        </w:tc>
      </w:tr>
    </w:tbl>
    <w:p/>
    <w:p>
      <w:pPr>
        <w:pStyle w:val="Heading1"/>
      </w:pPr>
      <w:r>
        <w:t>Change log</w:t>
      </w:r>
    </w:p>
    <w:tbl>
      <w:tblPr>
        <w:tblStyle w:val="TableGrid"/>
        <w:tblW w:type="auto" w:w="0"/>
        <w:jc w:val="left"/>
        <w:tblLook w:firstColumn="1" w:firstRow="1" w:lastColumn="0" w:lastRow="0" w:noHBand="0" w:noVBand="1" w:val="04A0"/>
      </w:tblPr>
      <w:tblGrid>
        <w:gridCol w:w="2160"/>
        <w:gridCol w:w="2160"/>
        <w:gridCol w:w="2160"/>
        <w:gridCol w:w="2160"/>
      </w:tblGrid>
      <w:tr>
        <w:tc>
          <w:tcPr>
            <w:tcW w:type="dxa" w:w="2160"/>
          </w:tcPr>
          <w:p>
            <w:r>
              <w:rPr>
                <w:b/>
              </w:rPr>
              <w:t>Date</w:t>
            </w:r>
          </w:p>
        </w:tc>
        <w:tc>
          <w:tcPr>
            <w:tcW w:type="dxa" w:w="2160"/>
          </w:tcPr>
          <w:p>
            <w:r>
              <w:rPr>
                <w:b/>
              </w:rPr>
              <w:t>Change</w:t>
            </w:r>
          </w:p>
        </w:tc>
        <w:tc>
          <w:tcPr>
            <w:tcW w:type="dxa" w:w="2160"/>
          </w:tcPr>
          <w:p>
            <w:r>
              <w:rPr>
                <w:b/>
              </w:rPr>
              <w:t>Version</w:t>
            </w:r>
          </w:p>
        </w:tc>
        <w:tc>
          <w:tcPr>
            <w:tcW w:type="dxa" w:w="2160"/>
          </w:tcPr>
          <w:p>
            <w:r>
              <w:rPr>
                <w:b/>
              </w:rPr>
              <w:t>Changed by</w:t>
            </w: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bl>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